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rFonts w:ascii="Arial" w:hAnsi="Arial" w:cs="Arial" w:eastAsiaTheme="minorEastAsia"/>
          <w:b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kern w:val="2"/>
          <w:sz w:val="30"/>
          <w:szCs w:val="30"/>
        </w:rPr>
        <w:t>医疗器械缺陷报告表</w:t>
      </w:r>
    </w:p>
    <w:tbl>
      <w:tblPr>
        <w:tblStyle w:val="7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2234"/>
        <w:gridCol w:w="1418"/>
        <w:gridCol w:w="284"/>
        <w:gridCol w:w="565"/>
        <w:gridCol w:w="1065"/>
        <w:gridCol w:w="356"/>
        <w:gridCol w:w="279"/>
        <w:gridCol w:w="1023"/>
        <w:gridCol w:w="251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35" w:hRule="atLeast"/>
        </w:trPr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报告类型</w:t>
            </w:r>
          </w:p>
        </w:tc>
        <w:tc>
          <w:tcPr>
            <w:tcW w:w="36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□首次报告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>   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□随访报告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□总结报告</w:t>
            </w:r>
          </w:p>
        </w:tc>
        <w:tc>
          <w:tcPr>
            <w:tcW w:w="3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报告时间：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年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月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35" w:hRule="atLeast"/>
        </w:trPr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研究名称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方案号</w:t>
            </w:r>
          </w:p>
        </w:tc>
        <w:tc>
          <w:tcPr>
            <w:tcW w:w="66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600" w:hRule="atLeast"/>
        </w:trPr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医疗机构及专业名称</w:t>
            </w:r>
          </w:p>
        </w:tc>
        <w:tc>
          <w:tcPr>
            <w:tcW w:w="36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46" w:hRule="atLeast"/>
        </w:trPr>
        <w:tc>
          <w:tcPr>
            <w:tcW w:w="22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器械缺陷产品信息</w:t>
            </w:r>
          </w:p>
        </w:tc>
        <w:tc>
          <w:tcPr>
            <w:tcW w:w="66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spacing w:before="100" w:after="100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产品名称：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46" w:hRule="atLeast"/>
        </w:trPr>
        <w:tc>
          <w:tcPr>
            <w:tcW w:w="22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spacing w:before="100" w:after="10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注册分类：□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>II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类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>III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927" w:hRule="atLeast"/>
        </w:trPr>
        <w:tc>
          <w:tcPr>
            <w:tcW w:w="22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产品规格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型号：</w:t>
            </w:r>
          </w:p>
          <w:p>
            <w:pPr>
              <w:widowControl w:val="0"/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产品批号：</w:t>
            </w:r>
          </w:p>
          <w:p>
            <w:pPr>
              <w:widowControl w:val="0"/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产品序列号：</w:t>
            </w:r>
          </w:p>
          <w:p>
            <w:pPr>
              <w:widowControl w:val="0"/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产品数量：</w:t>
            </w:r>
          </w:p>
          <w:p>
            <w:pPr>
              <w:widowControl w:val="0"/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837" w:hRule="atLeast"/>
        </w:trPr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受试者基本情况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受试者筛选号：</w:t>
            </w:r>
          </w:p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姓名拼音缩写：</w:t>
            </w: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出生日期：</w:t>
            </w:r>
          </w:p>
          <w:p>
            <w:pPr>
              <w:spacing w:after="0"/>
              <w:ind w:firstLine="420" w:firstLineChars="2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性别：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4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缺陷发生时间：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年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月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日</w:t>
            </w:r>
          </w:p>
        </w:tc>
        <w:tc>
          <w:tcPr>
            <w:tcW w:w="44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研究者获知缺陷时间：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  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622" w:hRule="atLeast"/>
        </w:trPr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器械缺陷的名称</w:t>
            </w:r>
          </w:p>
        </w:tc>
        <w:tc>
          <w:tcPr>
            <w:tcW w:w="66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622" w:hRule="atLeast"/>
        </w:trPr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缺陷发生原因分类</w:t>
            </w:r>
          </w:p>
        </w:tc>
        <w:tc>
          <w:tcPr>
            <w:tcW w:w="66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□设计缺陷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□制造缺陷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□标识缺陷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□软件缺陷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3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是否导致不良事件（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>AE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）</w:t>
            </w:r>
          </w:p>
        </w:tc>
        <w:tc>
          <w:tcPr>
            <w:tcW w:w="52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ind w:firstLine="210" w:firstLineChars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□是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3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是否导致严重不良事件（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>SAE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）</w:t>
            </w:r>
          </w:p>
        </w:tc>
        <w:tc>
          <w:tcPr>
            <w:tcW w:w="52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ind w:firstLine="210" w:firstLineChars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□是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70" w:hRule="atLeast"/>
        </w:trPr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bidi="ar"/>
              </w:rPr>
              <w:t>器械缺陷发生及处理的详细情况</w:t>
            </w:r>
          </w:p>
        </w:tc>
        <w:tc>
          <w:tcPr>
            <w:tcW w:w="66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研究者对临床试验处理意见</w:t>
            </w:r>
          </w:p>
        </w:tc>
        <w:tc>
          <w:tcPr>
            <w:tcW w:w="39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□继续试验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 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□暂停试验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bidi="ar"/>
              </w:rPr>
              <w:t xml:space="preserve">  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□终止试验</w:t>
            </w: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签名及日期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spacing w:before="100" w:after="10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widowControl w:val="0"/>
        <w:tabs>
          <w:tab w:val="left" w:pos="8280"/>
        </w:tabs>
        <w:adjustRightInd/>
        <w:snapToGrid/>
        <w:spacing w:after="0"/>
        <w:jc w:val="both"/>
        <w:rPr>
          <w:rFonts w:ascii="Arial" w:hAnsi="Arial" w:cs="Arial" w:eastAsiaTheme="minorEastAsia"/>
          <w:sz w:val="18"/>
          <w:szCs w:val="18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24-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67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0E61F7"/>
    <w:rsid w:val="001438E1"/>
    <w:rsid w:val="001C537F"/>
    <w:rsid w:val="00330693"/>
    <w:rsid w:val="00341182"/>
    <w:rsid w:val="0055273D"/>
    <w:rsid w:val="006540AE"/>
    <w:rsid w:val="008537AB"/>
    <w:rsid w:val="008D1D99"/>
    <w:rsid w:val="008D3ED0"/>
    <w:rsid w:val="00B07883"/>
    <w:rsid w:val="00B5095B"/>
    <w:rsid w:val="00B64B8D"/>
    <w:rsid w:val="00D16A37"/>
    <w:rsid w:val="00D833E1"/>
    <w:rsid w:val="00DA1DC3"/>
    <w:rsid w:val="00F724E6"/>
    <w:rsid w:val="02A22556"/>
    <w:rsid w:val="05BF0FBD"/>
    <w:rsid w:val="07B11193"/>
    <w:rsid w:val="07EE5001"/>
    <w:rsid w:val="083508BF"/>
    <w:rsid w:val="08F913DA"/>
    <w:rsid w:val="0AED773A"/>
    <w:rsid w:val="0B204108"/>
    <w:rsid w:val="0C694D66"/>
    <w:rsid w:val="15160E9C"/>
    <w:rsid w:val="184470D9"/>
    <w:rsid w:val="1B783A1A"/>
    <w:rsid w:val="1EFA35C7"/>
    <w:rsid w:val="23680D3B"/>
    <w:rsid w:val="2B190E2F"/>
    <w:rsid w:val="342536AD"/>
    <w:rsid w:val="3A1A2D7D"/>
    <w:rsid w:val="3A5344F8"/>
    <w:rsid w:val="3B251081"/>
    <w:rsid w:val="40626FEA"/>
    <w:rsid w:val="41D55FEB"/>
    <w:rsid w:val="48175C0D"/>
    <w:rsid w:val="4BBD146A"/>
    <w:rsid w:val="4E62423D"/>
    <w:rsid w:val="4FBF51AA"/>
    <w:rsid w:val="530D5228"/>
    <w:rsid w:val="55E715C3"/>
    <w:rsid w:val="560D7971"/>
    <w:rsid w:val="59690443"/>
    <w:rsid w:val="64056CE1"/>
    <w:rsid w:val="68C346D9"/>
    <w:rsid w:val="694C65C9"/>
    <w:rsid w:val="6AFD6A24"/>
    <w:rsid w:val="6C736677"/>
    <w:rsid w:val="6FED12C2"/>
    <w:rsid w:val="70E8709F"/>
    <w:rsid w:val="726F6E85"/>
    <w:rsid w:val="728D5402"/>
    <w:rsid w:val="73F80D1E"/>
    <w:rsid w:val="76C83CB2"/>
    <w:rsid w:val="7BD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2</Pages>
  <Words>129</Words>
  <Characters>741</Characters>
  <Lines>6</Lines>
  <Paragraphs>1</Paragraphs>
  <TotalTime>3</TotalTime>
  <ScaleCrop>false</ScaleCrop>
  <LinksUpToDate>false</LinksUpToDate>
  <CharactersWithSpaces>869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2022-04-26T07:28:00Z</dcterms:created>
  <dc:creator>ZHOU MC</dc:creator>
  <cp:lastModifiedBy>gzxk</cp:lastModifiedBy>
  <dcterms:modified xsi:type="dcterms:W3CDTF">2023-05-25T07:20:20Z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81D8A572C2D0451E8371F6AF74156448</vt:lpwstr>
  </property>
</Properties>
</file>