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Arial" w:hAnsi="Arial" w:eastAsia="宋体" w:cs="Arial"/>
          <w:b/>
          <w:bCs/>
          <w:sz w:val="30"/>
          <w:szCs w:val="30"/>
        </w:rPr>
        <w:t>医疗器械临床试验质控计划表</w:t>
      </w:r>
    </w:p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tbl>
      <w:tblPr>
        <w:tblStyle w:val="8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89"/>
        <w:gridCol w:w="1185"/>
        <w:gridCol w:w="801"/>
        <w:gridCol w:w="1440"/>
        <w:gridCol w:w="2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试验项目</w:t>
            </w:r>
          </w:p>
        </w:tc>
        <w:tc>
          <w:tcPr>
            <w:tcW w:w="7054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申办者/CRO</w:t>
            </w:r>
          </w:p>
        </w:tc>
        <w:tc>
          <w:tcPr>
            <w:tcW w:w="7054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Style w:val="14"/>
                <w:rFonts w:hint="eastAsia"/>
                <w:color w:val="auto"/>
                <w:sz w:val="21"/>
                <w:szCs w:val="21"/>
              </w:rPr>
              <w:t>试验器械/试剂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项目编号</w:t>
            </w:r>
          </w:p>
        </w:tc>
        <w:tc>
          <w:tcPr>
            <w:tcW w:w="2839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专业科室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主要研究者</w:t>
            </w:r>
          </w:p>
        </w:tc>
        <w:tc>
          <w:tcPr>
            <w:tcW w:w="2839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质控计划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质控类型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质控时间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质控人员</w:t>
            </w:r>
          </w:p>
        </w:tc>
        <w:tc>
          <w:tcPr>
            <w:tcW w:w="2839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备注（如是否按计划进行）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启动质控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2839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早期质控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2839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中期指控（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入组例数达预期的三分之一时或自项目启动后每3月或半年</w:t>
            </w: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）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2839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86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结题质控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2839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质控计划制定人员</w:t>
            </w:r>
          </w:p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签名/日期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审核人员</w:t>
            </w:r>
          </w:p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签名/日期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</w:tbl>
    <w:p>
      <w:pPr>
        <w:widowControl w:val="0"/>
        <w:tabs>
          <w:tab w:val="left" w:pos="8280"/>
        </w:tabs>
        <w:adjustRightInd/>
        <w:snapToGrid/>
        <w:spacing w:after="0"/>
        <w:jc w:val="both"/>
        <w:rPr>
          <w:rFonts w:ascii="Arial" w:hAnsi="Arial" w:cs="Arial" w:eastAsiaTheme="minorEastAsia"/>
          <w:sz w:val="18"/>
          <w:szCs w:val="18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17-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40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12238A"/>
    <w:rsid w:val="001D1BC6"/>
    <w:rsid w:val="002045D0"/>
    <w:rsid w:val="002C65F3"/>
    <w:rsid w:val="00404859"/>
    <w:rsid w:val="00465937"/>
    <w:rsid w:val="005F7CD8"/>
    <w:rsid w:val="007A1562"/>
    <w:rsid w:val="008058BE"/>
    <w:rsid w:val="008D1D99"/>
    <w:rsid w:val="00A31965"/>
    <w:rsid w:val="00C04890"/>
    <w:rsid w:val="00DB4350"/>
    <w:rsid w:val="02A22556"/>
    <w:rsid w:val="05BF0FBD"/>
    <w:rsid w:val="07B11193"/>
    <w:rsid w:val="07EE5001"/>
    <w:rsid w:val="083508BF"/>
    <w:rsid w:val="08F913DA"/>
    <w:rsid w:val="0AED773A"/>
    <w:rsid w:val="0B204108"/>
    <w:rsid w:val="0C694D66"/>
    <w:rsid w:val="15160E9C"/>
    <w:rsid w:val="184470D9"/>
    <w:rsid w:val="1EFA35C7"/>
    <w:rsid w:val="20CD114B"/>
    <w:rsid w:val="23680D3B"/>
    <w:rsid w:val="272B6DC2"/>
    <w:rsid w:val="2B190E2F"/>
    <w:rsid w:val="342536AD"/>
    <w:rsid w:val="3A1A2D7D"/>
    <w:rsid w:val="3B251081"/>
    <w:rsid w:val="40626FEA"/>
    <w:rsid w:val="4BBD146A"/>
    <w:rsid w:val="4E62423D"/>
    <w:rsid w:val="530D5228"/>
    <w:rsid w:val="55E715C3"/>
    <w:rsid w:val="560D7971"/>
    <w:rsid w:val="561452B4"/>
    <w:rsid w:val="59690443"/>
    <w:rsid w:val="64056CE1"/>
    <w:rsid w:val="65F622B5"/>
    <w:rsid w:val="68C346D9"/>
    <w:rsid w:val="694C65C9"/>
    <w:rsid w:val="6AFD6A24"/>
    <w:rsid w:val="6C736677"/>
    <w:rsid w:val="6FED12C2"/>
    <w:rsid w:val="70E8709F"/>
    <w:rsid w:val="728D5402"/>
    <w:rsid w:val="73F80D1E"/>
    <w:rsid w:val="76C83CB2"/>
    <w:rsid w:val="7BD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2</Pages>
  <Words>100</Words>
  <Characters>575</Characters>
  <Lines>4</Lines>
  <Paragraphs>1</Paragraphs>
  <TotalTime>0</TotalTime>
  <ScaleCrop>false</ScaleCrop>
  <LinksUpToDate>false</LinksUpToDate>
  <CharactersWithSpaces>674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2022-04-27T03:40:00Z</dcterms:created>
  <dc:creator>ZHOU MC</dc:creator>
  <cp:lastModifiedBy>gzxk</cp:lastModifiedBy>
  <dcterms:modified xsi:type="dcterms:W3CDTF">2023-05-25T06:54:43Z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543EAAFFAB05408883DDB3C3881C8EF5</vt:lpwstr>
  </property>
</Properties>
</file>