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宋体" w:hAnsi="宋体" w:eastAsia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Arial" w:hAnsi="Arial" w:cs="Arial" w:eastAsiaTheme="minorEastAsia"/>
          <w:b/>
          <w:sz w:val="30"/>
          <w:szCs w:val="30"/>
        </w:rPr>
        <w:t>医疗器械临床试验方案启动和培训签到表</w:t>
      </w:r>
    </w:p>
    <w:tbl>
      <w:tblPr>
        <w:tblStyle w:val="8"/>
        <w:tblpPr w:leftFromText="180" w:rightFromText="180" w:vertAnchor="text" w:horzAnchor="page" w:tblpX="1724" w:tblpY="321"/>
        <w:tblOverlap w:val="never"/>
        <w:tblW w:w="86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2353"/>
        <w:gridCol w:w="1615"/>
        <w:gridCol w:w="405"/>
        <w:gridCol w:w="2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项目名称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申办者/CRO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专业科室</w:t>
            </w: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615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主要研究者</w:t>
            </w:r>
          </w:p>
        </w:tc>
        <w:tc>
          <w:tcPr>
            <w:tcW w:w="3068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培训讲者</w:t>
            </w: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615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培训日期</w:t>
            </w:r>
          </w:p>
        </w:tc>
        <w:tc>
          <w:tcPr>
            <w:tcW w:w="3068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 xml:space="preserve">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603" w:type="dxa"/>
            <w:shd w:val="clear" w:color="auto" w:fill="D7D7D7" w:themeFill="background1" w:themeFillShade="D8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姓名</w:t>
            </w:r>
          </w:p>
        </w:tc>
        <w:tc>
          <w:tcPr>
            <w:tcW w:w="2353" w:type="dxa"/>
            <w:shd w:val="clear" w:color="auto" w:fill="D7D7D7" w:themeFill="background1" w:themeFillShade="D8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科室</w:t>
            </w:r>
          </w:p>
        </w:tc>
        <w:tc>
          <w:tcPr>
            <w:tcW w:w="2020" w:type="dxa"/>
            <w:gridSpan w:val="2"/>
            <w:shd w:val="clear" w:color="auto" w:fill="D7D7D7" w:themeFill="background1" w:themeFillShade="D8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职称/职务</w:t>
            </w:r>
          </w:p>
        </w:tc>
        <w:tc>
          <w:tcPr>
            <w:tcW w:w="2663" w:type="dxa"/>
            <w:shd w:val="clear" w:color="auto" w:fill="D7D7D7" w:themeFill="background1" w:themeFillShade="D8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60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66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cs="微软雅黑"/>
          <w:b/>
          <w:bCs/>
          <w:sz w:val="20"/>
          <w:szCs w:val="2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-SOP-00</w:t>
    </w:r>
    <w:r>
      <w:rPr>
        <w:rFonts w:hint="eastAsia" w:ascii="Arial" w:hAnsi="Arial" w:cs="Arial" w:eastAsiaTheme="minorEastAsia"/>
        <w:bCs/>
        <w:szCs w:val="18"/>
      </w:rPr>
      <w:t>6-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</w:t>
    </w:r>
    <w:r>
      <w:rPr>
        <w:rFonts w:hint="eastAsia" w:ascii="Arial" w:hAnsi="Arial" w:cs="Arial" w:eastAsiaTheme="minorEastAsia"/>
        <w:bCs/>
        <w:sz w:val="21"/>
        <w:szCs w:val="21"/>
      </w:rPr>
      <w:t>15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2F0C73"/>
    <w:rsid w:val="003129F4"/>
    <w:rsid w:val="00342B78"/>
    <w:rsid w:val="008D1D99"/>
    <w:rsid w:val="009C61FB"/>
    <w:rsid w:val="00A530E8"/>
    <w:rsid w:val="00A56F97"/>
    <w:rsid w:val="00B1638F"/>
    <w:rsid w:val="00CE61D8"/>
    <w:rsid w:val="00D05B19"/>
    <w:rsid w:val="00E36153"/>
    <w:rsid w:val="00E92CD6"/>
    <w:rsid w:val="00F6524C"/>
    <w:rsid w:val="00F95610"/>
    <w:rsid w:val="02A22556"/>
    <w:rsid w:val="07B11193"/>
    <w:rsid w:val="07EE5001"/>
    <w:rsid w:val="083508BF"/>
    <w:rsid w:val="08F913DA"/>
    <w:rsid w:val="09FC4B43"/>
    <w:rsid w:val="0AED773A"/>
    <w:rsid w:val="0B204108"/>
    <w:rsid w:val="23680D3B"/>
    <w:rsid w:val="4B563F09"/>
    <w:rsid w:val="55B656D7"/>
    <w:rsid w:val="64056CE1"/>
    <w:rsid w:val="6AFD6A24"/>
    <w:rsid w:val="6C736677"/>
    <w:rsid w:val="6E4C609F"/>
    <w:rsid w:val="70E8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批注框文本 Char"/>
    <w:basedOn w:val="9"/>
    <w:link w:val="2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1</Pages>
  <Words>98</Words>
  <Characters>561</Characters>
  <Lines>4</Lines>
  <Paragraphs>1</Paragraphs>
  <TotalTime>1</TotalTime>
  <ScaleCrop>false</ScaleCrop>
  <LinksUpToDate>false</LinksUpToDate>
  <CharactersWithSpaces>658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2022-04-12T06:38:00Z</dcterms:created>
  <dc:creator>ZHOU MC</dc:creator>
  <cp:lastModifiedBy>gzxk</cp:lastModifiedBy>
  <cp:lastPrinted>2023-03-14T02:39:00Z</cp:lastPrinted>
  <dcterms:modified xsi:type="dcterms:W3CDTF">2023-05-25T06:41:43Z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9450CBD45125431B9182E88ABE7B2578</vt:lpwstr>
  </property>
</Properties>
</file>