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医疗器械临床试验实施者诚信承诺书</w:t>
      </w:r>
    </w:p>
    <w:p>
      <w:pPr>
        <w:jc w:val="center"/>
        <w:rPr>
          <w:sz w:val="32"/>
          <w:szCs w:val="32"/>
        </w:rPr>
      </w:pPr>
    </w:p>
    <w:p>
      <w:pPr>
        <w:spacing w:line="360" w:lineRule="auto"/>
        <w:ind w:firstLine="700" w:firstLineChars="250"/>
        <w:rPr>
          <w:sz w:val="28"/>
          <w:szCs w:val="28"/>
        </w:rPr>
      </w:pPr>
      <w:r>
        <w:rPr>
          <w:rFonts w:hint="eastAsia"/>
          <w:sz w:val="28"/>
          <w:szCs w:val="28"/>
        </w:rPr>
        <w:t>本公司就                临床试验向广州市胸科医院提出郑重承诺：公司所提供的一切资料均真实可靠，决无欺瞒行为。在整个临床试验过程中严格按国家</w:t>
      </w:r>
      <w:r>
        <w:rPr>
          <w:rFonts w:hint="eastAsia"/>
          <w:sz w:val="28"/>
          <w:szCs w:val="28"/>
          <w:lang w:val="en-US" w:eastAsia="zh-CN"/>
        </w:rPr>
        <w:t>药监局、国家卫生健康委</w:t>
      </w:r>
      <w:bookmarkStart w:id="0" w:name="_GoBack"/>
      <w:bookmarkEnd w:id="0"/>
      <w:r>
        <w:rPr>
          <w:rFonts w:hint="eastAsia"/>
          <w:sz w:val="28"/>
          <w:szCs w:val="28"/>
        </w:rPr>
        <w:t>颁布的《医疗器械临床试验</w:t>
      </w:r>
      <w:r>
        <w:rPr>
          <w:rFonts w:hint="eastAsia"/>
          <w:sz w:val="28"/>
          <w:szCs w:val="28"/>
          <w:lang w:val="en-US" w:eastAsia="zh-CN"/>
        </w:rPr>
        <w:t>质量管理规范</w:t>
      </w:r>
      <w:r>
        <w:rPr>
          <w:rFonts w:hint="eastAsia"/>
          <w:sz w:val="28"/>
          <w:szCs w:val="28"/>
        </w:rPr>
        <w:t>》 （</w:t>
      </w:r>
      <w:r>
        <w:rPr>
          <w:rFonts w:hint="eastAsia"/>
          <w:sz w:val="28"/>
          <w:szCs w:val="28"/>
          <w:lang w:val="en-US" w:eastAsia="zh-CN"/>
        </w:rPr>
        <w:t>2022年第28号</w:t>
      </w:r>
      <w:r>
        <w:rPr>
          <w:rFonts w:hint="eastAsia"/>
          <w:sz w:val="28"/>
          <w:szCs w:val="28"/>
        </w:rPr>
        <w:t>）有关规定，认真履行实施者的职责， 确保受试者的安全。 在整个试验过程中决不采取任何不良手段干扰试验人员，本着实事求是、科学严谨的态度，确保试验结果的客观性及科学性。 试验结束后， 积极配合国家或省食品药品监督管理局开展的有关项目检查。承担一切因违反上述承诺而造成的后果。</w:t>
      </w:r>
    </w:p>
    <w:p>
      <w:pPr>
        <w:spacing w:line="360" w:lineRule="auto"/>
        <w:jc w:val="center"/>
        <w:rPr>
          <w:sz w:val="28"/>
          <w:szCs w:val="28"/>
        </w:rPr>
      </w:pPr>
    </w:p>
    <w:p>
      <w:pPr>
        <w:spacing w:line="360" w:lineRule="auto"/>
        <w:jc w:val="center"/>
        <w:rPr>
          <w:sz w:val="28"/>
          <w:szCs w:val="28"/>
        </w:rPr>
      </w:pPr>
    </w:p>
    <w:p>
      <w:pPr>
        <w:spacing w:line="360" w:lineRule="auto"/>
        <w:jc w:val="center"/>
        <w:rPr>
          <w:sz w:val="28"/>
          <w:szCs w:val="28"/>
        </w:rPr>
      </w:pP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   承诺人：</w:t>
      </w:r>
    </w:p>
    <w:p>
      <w:pPr>
        <w:spacing w:line="360" w:lineRule="auto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日期：    年 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713DA"/>
    <w:rsid w:val="006237E0"/>
    <w:rsid w:val="00652B7E"/>
    <w:rsid w:val="008713DA"/>
    <w:rsid w:val="00DC4576"/>
    <w:rsid w:val="7C930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</Words>
  <Characters>273</Characters>
  <Lines>2</Lines>
  <Paragraphs>1</Paragraphs>
  <TotalTime>5</TotalTime>
  <ScaleCrop>false</ScaleCrop>
  <LinksUpToDate>false</LinksUpToDate>
  <CharactersWithSpaces>319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2019-04-10T01:50:00Z</dcterms:created>
  <dc:creator>Lenovo User</dc:creator>
  <cp:lastModifiedBy>gzxk</cp:lastModifiedBy>
  <dcterms:modified xsi:type="dcterms:W3CDTF">2023-02-09T02:22:02Z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F95EED83E4F94340A430E9B4F8B2EA85</vt:lpwstr>
  </property>
</Properties>
</file>